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591" w:rsidRDefault="00905591" w:rsidP="00905591">
      <w:pPr>
        <w:widowControl/>
        <w:spacing w:line="540" w:lineRule="exact"/>
        <w:jc w:val="left"/>
        <w:rPr>
          <w:rFonts w:eastAsia="黑体"/>
          <w:color w:val="000000"/>
          <w:kern w:val="0"/>
          <w:sz w:val="32"/>
          <w:szCs w:val="32"/>
          <w:lang/>
        </w:rPr>
      </w:pPr>
      <w:r>
        <w:rPr>
          <w:rFonts w:eastAsia="黑体"/>
          <w:color w:val="000000"/>
          <w:kern w:val="0"/>
          <w:sz w:val="32"/>
          <w:szCs w:val="32"/>
          <w:lang/>
        </w:rPr>
        <w:t>附件</w:t>
      </w:r>
      <w:r>
        <w:rPr>
          <w:rFonts w:eastAsia="黑体"/>
          <w:color w:val="000000"/>
          <w:kern w:val="0"/>
          <w:sz w:val="32"/>
          <w:szCs w:val="32"/>
          <w:lang/>
        </w:rPr>
        <w:t>1</w:t>
      </w:r>
    </w:p>
    <w:p w:rsidR="00905591" w:rsidRDefault="00905591" w:rsidP="00905591">
      <w:pPr>
        <w:pStyle w:val="a0"/>
        <w:spacing w:line="560" w:lineRule="exact"/>
        <w:ind w:firstLine="880"/>
        <w:jc w:val="center"/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</w:pPr>
    </w:p>
    <w:p w:rsidR="00905591" w:rsidRDefault="00905591" w:rsidP="00905591">
      <w:pPr>
        <w:pStyle w:val="a0"/>
        <w:spacing w:line="560" w:lineRule="exact"/>
        <w:ind w:firstLine="880"/>
        <w:jc w:val="center"/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</w:pPr>
      <w:r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  <w:t>融安县</w:t>
      </w:r>
      <w:r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  <w:t>2021</w:t>
      </w:r>
      <w:r>
        <w:rPr>
          <w:rFonts w:ascii="Times New Roman" w:eastAsia="方正小标宋简体" w:hAnsi="Times New Roman" w:cs="Times New Roman" w:hint="eastAsia"/>
          <w:b w:val="0"/>
          <w:bCs w:val="0"/>
          <w:sz w:val="44"/>
          <w:szCs w:val="44"/>
        </w:rPr>
        <w:t>—</w:t>
      </w:r>
      <w:r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  <w:t>2023</w:t>
      </w:r>
      <w:r>
        <w:rPr>
          <w:rFonts w:ascii="Times New Roman" w:eastAsia="方正小标宋简体" w:hAnsi="Times New Roman" w:cs="Times New Roman"/>
          <w:b w:val="0"/>
          <w:bCs w:val="0"/>
          <w:sz w:val="44"/>
          <w:szCs w:val="44"/>
        </w:rPr>
        <w:t>年新型城镇化农贸市场建设项目（民企）</w:t>
      </w:r>
    </w:p>
    <w:p w:rsidR="00905591" w:rsidRDefault="00905591" w:rsidP="00905591">
      <w:pPr>
        <w:pStyle w:val="a0"/>
        <w:spacing w:line="560" w:lineRule="exact"/>
        <w:ind w:firstLine="560"/>
        <w:jc w:val="right"/>
        <w:rPr>
          <w:rFonts w:ascii="Times New Roman" w:eastAsia="仿宋_GB2312" w:hAnsi="Times New Roman" w:cs="Times New Roman"/>
          <w:b w:val="0"/>
          <w:bCs w:val="0"/>
        </w:rPr>
      </w:pPr>
      <w:r>
        <w:rPr>
          <w:rFonts w:ascii="Times New Roman" w:eastAsia="仿宋_GB2312" w:hAnsi="Times New Roman" w:cs="Times New Roman"/>
          <w:b w:val="0"/>
          <w:bCs w:val="0"/>
        </w:rPr>
        <w:t>单位：万元</w:t>
      </w:r>
    </w:p>
    <w:tbl>
      <w:tblPr>
        <w:tblW w:w="5000" w:type="pct"/>
        <w:tblLayout w:type="fixed"/>
        <w:tblLook w:val="04A0"/>
      </w:tblPr>
      <w:tblGrid>
        <w:gridCol w:w="347"/>
        <w:gridCol w:w="551"/>
        <w:gridCol w:w="424"/>
        <w:gridCol w:w="344"/>
        <w:gridCol w:w="467"/>
        <w:gridCol w:w="661"/>
        <w:gridCol w:w="389"/>
        <w:gridCol w:w="460"/>
        <w:gridCol w:w="380"/>
        <w:gridCol w:w="360"/>
        <w:gridCol w:w="383"/>
        <w:gridCol w:w="626"/>
        <w:gridCol w:w="496"/>
        <w:gridCol w:w="460"/>
        <w:gridCol w:w="344"/>
        <w:gridCol w:w="344"/>
        <w:gridCol w:w="355"/>
        <w:gridCol w:w="337"/>
        <w:gridCol w:w="382"/>
        <w:gridCol w:w="412"/>
      </w:tblGrid>
      <w:tr w:rsidR="00905591" w:rsidTr="00E454F5">
        <w:trPr>
          <w:trHeight w:val="255"/>
        </w:trPr>
        <w:tc>
          <w:tcPr>
            <w:tcW w:w="2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序号</w:t>
            </w:r>
          </w:p>
        </w:tc>
        <w:tc>
          <w:tcPr>
            <w:tcW w:w="32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项目名称</w:t>
            </w:r>
          </w:p>
        </w:tc>
        <w:tc>
          <w:tcPr>
            <w:tcW w:w="24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/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续建</w:t>
            </w:r>
          </w:p>
        </w:tc>
        <w:tc>
          <w:tcPr>
            <w:tcW w:w="20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项目代码</w:t>
            </w:r>
          </w:p>
        </w:tc>
        <w:tc>
          <w:tcPr>
            <w:tcW w:w="27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建设</w:t>
            </w:r>
          </w:p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地点</w:t>
            </w:r>
          </w:p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(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地市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)</w:t>
            </w:r>
          </w:p>
        </w:tc>
        <w:tc>
          <w:tcPr>
            <w:tcW w:w="3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投资方式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（政府投资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/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 /PPP/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其他）</w:t>
            </w:r>
          </w:p>
        </w:tc>
        <w:tc>
          <w:tcPr>
            <w:tcW w:w="1157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总投资</w:t>
            </w:r>
          </w:p>
        </w:tc>
        <w:tc>
          <w:tcPr>
            <w:tcW w:w="36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建设规模和内容</w:t>
            </w:r>
          </w:p>
        </w:tc>
        <w:tc>
          <w:tcPr>
            <w:tcW w:w="29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计划开工年月</w:t>
            </w:r>
          </w:p>
        </w:tc>
        <w:tc>
          <w:tcPr>
            <w:tcW w:w="2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计划竣工年月</w:t>
            </w:r>
          </w:p>
        </w:tc>
        <w:tc>
          <w:tcPr>
            <w:tcW w:w="61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年度计划投资</w:t>
            </w:r>
          </w:p>
        </w:tc>
        <w:tc>
          <w:tcPr>
            <w:tcW w:w="19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项目业主</w:t>
            </w:r>
          </w:p>
        </w:tc>
        <w:tc>
          <w:tcPr>
            <w:tcW w:w="2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责任单位</w:t>
            </w:r>
          </w:p>
        </w:tc>
        <w:tc>
          <w:tcPr>
            <w:tcW w:w="2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备注</w:t>
            </w:r>
          </w:p>
        </w:tc>
      </w:tr>
      <w:tr w:rsidR="00905591" w:rsidTr="00E454F5">
        <w:trPr>
          <w:trHeight w:val="1140"/>
        </w:trPr>
        <w:tc>
          <w:tcPr>
            <w:tcW w:w="2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32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4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38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合计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国家、自治区投资补助</w:t>
            </w:r>
          </w:p>
        </w:tc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bottom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地方预算内投资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企业自有投资</w: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其他投资</w:t>
            </w:r>
          </w:p>
        </w:tc>
        <w:tc>
          <w:tcPr>
            <w:tcW w:w="36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9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2021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 xml:space="preserve">2022 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2023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</w:p>
        </w:tc>
        <w:tc>
          <w:tcPr>
            <w:tcW w:w="19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</w:tr>
      <w:tr w:rsidR="00905591" w:rsidTr="00E454F5">
        <w:trPr>
          <w:trHeight w:val="285"/>
        </w:trPr>
        <w:tc>
          <w:tcPr>
            <w:tcW w:w="5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合计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1000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700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1000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</w:tr>
      <w:tr w:rsidR="00905591" w:rsidTr="00E454F5">
        <w:trPr>
          <w:trHeight w:val="295"/>
        </w:trPr>
        <w:tc>
          <w:tcPr>
            <w:tcW w:w="5000" w:type="pct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left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一、城镇农贸市场建设项目</w:t>
            </w:r>
          </w:p>
        </w:tc>
      </w:tr>
      <w:tr w:rsidR="00905591" w:rsidTr="00E454F5">
        <w:trPr>
          <w:trHeight w:val="305"/>
        </w:trPr>
        <w:tc>
          <w:tcPr>
            <w:tcW w:w="5000" w:type="pct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年度</w:t>
            </w:r>
          </w:p>
        </w:tc>
      </w:tr>
      <w:tr w:rsidR="00905591" w:rsidTr="00E454F5">
        <w:trPr>
          <w:trHeight w:val="1245"/>
        </w:trPr>
        <w:tc>
          <w:tcPr>
            <w:tcW w:w="20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河东农贸市场建设项目</w:t>
            </w:r>
          </w:p>
        </w:tc>
        <w:tc>
          <w:tcPr>
            <w:tcW w:w="2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柳州市融安县长安镇</w:t>
            </w:r>
          </w:p>
        </w:tc>
        <w:tc>
          <w:tcPr>
            <w:tcW w:w="3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+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企业投资</w:t>
            </w:r>
          </w:p>
        </w:tc>
        <w:tc>
          <w:tcPr>
            <w:tcW w:w="22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450</w:t>
            </w:r>
          </w:p>
        </w:tc>
        <w:tc>
          <w:tcPr>
            <w:tcW w:w="2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135</w:t>
            </w:r>
          </w:p>
        </w:tc>
        <w:tc>
          <w:tcPr>
            <w:tcW w:w="22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315</w:t>
            </w:r>
          </w:p>
        </w:tc>
        <w:tc>
          <w:tcPr>
            <w:tcW w:w="36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拆除旧摊位，新建摊位，地面硬化，供水电排水系统，消防安保系统等。</w:t>
            </w:r>
          </w:p>
        </w:tc>
        <w:tc>
          <w:tcPr>
            <w:tcW w:w="2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450</w:t>
            </w:r>
          </w:p>
        </w:tc>
        <w:tc>
          <w:tcPr>
            <w:tcW w:w="2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19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河东农贸商场</w:t>
            </w:r>
          </w:p>
        </w:tc>
        <w:tc>
          <w:tcPr>
            <w:tcW w:w="22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23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Style w:val="font11"/>
                <w:rFonts w:eastAsia="仿宋_GB2312"/>
                <w:sz w:val="16"/>
                <w:szCs w:val="16"/>
                <w:lang/>
              </w:rPr>
              <w:t>3100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905591" w:rsidTr="00E454F5">
        <w:trPr>
          <w:trHeight w:val="1185"/>
        </w:trPr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长安河西农贸市场建设项目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新建</w:t>
            </w: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柳州市融安县长安镇</w:t>
            </w:r>
          </w:p>
        </w:tc>
        <w:tc>
          <w:tcPr>
            <w:tcW w:w="3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政府投资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+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企业投资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250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75</w:t>
            </w:r>
          </w:p>
        </w:tc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175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地面硬化，供水电排水系统，消防安保系统等。</w:t>
            </w:r>
          </w:p>
        </w:tc>
        <w:tc>
          <w:tcPr>
            <w:tcW w:w="2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250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广西融安振融投资置业有限责任公司</w: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融安县城市管理行政执法局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面积：</w:t>
            </w:r>
            <w:r>
              <w:rPr>
                <w:rStyle w:val="font11"/>
                <w:rFonts w:eastAsia="仿宋_GB2312"/>
                <w:sz w:val="16"/>
                <w:szCs w:val="16"/>
                <w:lang/>
              </w:rPr>
              <w:t>28000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  <w:tr w:rsidR="00905591" w:rsidTr="00E454F5">
        <w:trPr>
          <w:trHeight w:val="1185"/>
        </w:trPr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</w:t>
            </w:r>
          </w:p>
        </w:tc>
        <w:tc>
          <w:tcPr>
            <w:tcW w:w="3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融安县鑫合城南农贸市场建设项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目</w:t>
            </w:r>
          </w:p>
        </w:tc>
        <w:tc>
          <w:tcPr>
            <w:tcW w:w="2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新建</w:t>
            </w: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柳州市融安县长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安镇</w:t>
            </w:r>
          </w:p>
        </w:tc>
        <w:tc>
          <w:tcPr>
            <w:tcW w:w="38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政府投资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+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企业投资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90</w:t>
            </w:r>
          </w:p>
        </w:tc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210</w:t>
            </w:r>
          </w:p>
        </w:tc>
        <w:tc>
          <w:tcPr>
            <w:tcW w:w="3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拆除旧摊位，新建摊位，地面硬化，供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水电排水系统，消防安保系统等。</w:t>
            </w:r>
          </w:p>
        </w:tc>
        <w:tc>
          <w:tcPr>
            <w:tcW w:w="2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2021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8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7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2022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年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5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月</w:t>
            </w: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300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sz w:val="16"/>
                <w:szCs w:val="16"/>
              </w:rPr>
            </w:pPr>
          </w:p>
        </w:tc>
        <w:tc>
          <w:tcPr>
            <w:tcW w:w="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鑫合城南农贸市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场</w:t>
            </w:r>
          </w:p>
        </w:tc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融安县城市管理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行政执法局</w:t>
            </w:r>
          </w:p>
        </w:tc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05591" w:rsidRDefault="00905591" w:rsidP="00E454F5">
            <w:pPr>
              <w:widowControl/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sz w:val="16"/>
                <w:szCs w:val="16"/>
              </w:rPr>
            </w:pP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lastRenderedPageBreak/>
              <w:t>面积：</w:t>
            </w:r>
            <w:r>
              <w:rPr>
                <w:rStyle w:val="font11"/>
                <w:rFonts w:eastAsia="仿宋_GB2312"/>
                <w:sz w:val="16"/>
                <w:szCs w:val="16"/>
                <w:lang/>
              </w:rPr>
              <w:t>12000</w:t>
            </w:r>
            <w:r>
              <w:rPr>
                <w:rFonts w:eastAsia="仿宋_GB2312"/>
                <w:color w:val="000000"/>
                <w:kern w:val="0"/>
                <w:sz w:val="16"/>
                <w:szCs w:val="16"/>
                <w:lang/>
              </w:rPr>
              <w:t>㎡</w:t>
            </w:r>
          </w:p>
        </w:tc>
      </w:tr>
    </w:tbl>
    <w:p w:rsidR="0055628A" w:rsidRPr="00905591" w:rsidRDefault="0055628A" w:rsidP="00905591">
      <w:pPr>
        <w:spacing w:line="540" w:lineRule="exact"/>
        <w:rPr>
          <w:rFonts w:eastAsia="黑体"/>
          <w:sz w:val="32"/>
          <w:szCs w:val="32"/>
        </w:rPr>
      </w:pPr>
    </w:p>
    <w:sectPr w:rsidR="0055628A" w:rsidRPr="00905591" w:rsidSect="005562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5591"/>
    <w:rsid w:val="0055628A"/>
    <w:rsid w:val="00905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055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905591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905591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4"/>
    <w:link w:val="Char0"/>
    <w:qFormat/>
    <w:rsid w:val="00905591"/>
    <w:pPr>
      <w:spacing w:after="0" w:line="360" w:lineRule="auto"/>
      <w:ind w:firstLineChars="200" w:firstLine="720"/>
      <w:jc w:val="left"/>
    </w:pPr>
    <w:rPr>
      <w:rFonts w:ascii="宋体" w:hAnsi="宋体" w:cs="宋体"/>
      <w:b/>
      <w:bCs/>
      <w:sz w:val="28"/>
      <w:szCs w:val="28"/>
    </w:rPr>
  </w:style>
  <w:style w:type="character" w:customStyle="1" w:styleId="Char0">
    <w:name w:val="正文首行缩进 Char"/>
    <w:basedOn w:val="Char"/>
    <w:link w:val="a0"/>
    <w:rsid w:val="00905591"/>
    <w:rPr>
      <w:rFonts w:ascii="宋体" w:hAnsi="宋体" w:cs="宋体"/>
      <w:b/>
      <w:bCs/>
      <w:sz w:val="28"/>
      <w:szCs w:val="28"/>
    </w:rPr>
  </w:style>
  <w:style w:type="character" w:customStyle="1" w:styleId="font11">
    <w:name w:val="font11"/>
    <w:basedOn w:val="a1"/>
    <w:qFormat/>
    <w:rsid w:val="00905591"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2021-11-26T07:58:00Z</dcterms:created>
  <dcterms:modified xsi:type="dcterms:W3CDTF">2021-11-26T07:58:00Z</dcterms:modified>
</cp:coreProperties>
</file>