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686" w:rsidRDefault="00332686" w:rsidP="00332686">
      <w:pPr>
        <w:spacing w:line="54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332686" w:rsidRDefault="00332686" w:rsidP="00332686">
      <w:pPr>
        <w:spacing w:line="560" w:lineRule="exact"/>
        <w:rPr>
          <w:rFonts w:eastAsia="黑体"/>
          <w:sz w:val="32"/>
          <w:szCs w:val="32"/>
        </w:rPr>
      </w:pPr>
    </w:p>
    <w:p w:rsidR="00332686" w:rsidRDefault="00332686" w:rsidP="00332686">
      <w:pPr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  <w:lang/>
        </w:rPr>
      </w:pPr>
      <w:r>
        <w:rPr>
          <w:rFonts w:eastAsia="方正小标宋简体"/>
          <w:color w:val="000000"/>
          <w:kern w:val="0"/>
          <w:sz w:val="44"/>
          <w:szCs w:val="44"/>
          <w:lang/>
        </w:rPr>
        <w:t>融安县</w:t>
      </w:r>
      <w:r>
        <w:rPr>
          <w:rFonts w:eastAsia="方正小标宋简体"/>
          <w:color w:val="000000"/>
          <w:kern w:val="0"/>
          <w:sz w:val="44"/>
          <w:szCs w:val="44"/>
          <w:lang/>
        </w:rPr>
        <w:t>2021</w:t>
      </w:r>
      <w:r>
        <w:rPr>
          <w:rFonts w:eastAsia="方正小标宋简体" w:hint="eastAsia"/>
          <w:color w:val="000000"/>
          <w:kern w:val="0"/>
          <w:sz w:val="44"/>
          <w:szCs w:val="44"/>
          <w:lang/>
        </w:rPr>
        <w:t>—</w:t>
      </w:r>
      <w:r>
        <w:rPr>
          <w:rFonts w:eastAsia="方正小标宋简体"/>
          <w:color w:val="000000"/>
          <w:kern w:val="0"/>
          <w:sz w:val="44"/>
          <w:szCs w:val="44"/>
          <w:lang/>
        </w:rPr>
        <w:t>2023</w:t>
      </w:r>
      <w:r>
        <w:rPr>
          <w:rFonts w:eastAsia="方正小标宋简体"/>
          <w:color w:val="000000"/>
          <w:kern w:val="0"/>
          <w:sz w:val="44"/>
          <w:szCs w:val="44"/>
          <w:lang/>
        </w:rPr>
        <w:t>年新型城镇化农贸市场建设项目（国有）</w:t>
      </w:r>
    </w:p>
    <w:p w:rsidR="00332686" w:rsidRDefault="00332686" w:rsidP="00332686">
      <w:pPr>
        <w:pStyle w:val="a0"/>
        <w:spacing w:line="560" w:lineRule="exact"/>
        <w:ind w:firstLine="560"/>
        <w:jc w:val="right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eastAsia="仿宋_GB2312" w:hAnsi="Times New Roman" w:cs="Times New Roman"/>
          <w:b w:val="0"/>
          <w:bCs w:val="0"/>
          <w:color w:val="000000"/>
          <w:kern w:val="0"/>
          <w:lang/>
        </w:rPr>
        <w:t>单位：万元</w:t>
      </w:r>
    </w:p>
    <w:tbl>
      <w:tblPr>
        <w:tblW w:w="0" w:type="auto"/>
        <w:tblLayout w:type="fixed"/>
        <w:tblLook w:val="04A0"/>
      </w:tblPr>
      <w:tblGrid>
        <w:gridCol w:w="536"/>
        <w:gridCol w:w="821"/>
        <w:gridCol w:w="773"/>
        <w:gridCol w:w="566"/>
        <w:gridCol w:w="727"/>
        <w:gridCol w:w="877"/>
        <w:gridCol w:w="558"/>
        <w:gridCol w:w="681"/>
        <w:gridCol w:w="577"/>
        <w:gridCol w:w="565"/>
        <w:gridCol w:w="542"/>
        <w:gridCol w:w="1224"/>
        <w:gridCol w:w="646"/>
        <w:gridCol w:w="657"/>
        <w:gridCol w:w="635"/>
        <w:gridCol w:w="635"/>
        <w:gridCol w:w="646"/>
        <w:gridCol w:w="623"/>
        <w:gridCol w:w="616"/>
        <w:gridCol w:w="655"/>
      </w:tblGrid>
      <w:tr w:rsidR="00332686" w:rsidTr="007963BC">
        <w:trPr>
          <w:trHeight w:val="255"/>
          <w:tblHeader/>
        </w:trPr>
        <w:tc>
          <w:tcPr>
            <w:tcW w:w="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序号</w:t>
            </w:r>
          </w:p>
        </w:tc>
        <w:tc>
          <w:tcPr>
            <w:tcW w:w="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项目名称</w:t>
            </w:r>
          </w:p>
        </w:tc>
        <w:tc>
          <w:tcPr>
            <w:tcW w:w="7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/ 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续建</w:t>
            </w:r>
          </w:p>
        </w:tc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项目代码</w:t>
            </w:r>
          </w:p>
        </w:tc>
        <w:tc>
          <w:tcPr>
            <w:tcW w:w="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建设</w:t>
            </w:r>
          </w:p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地点</w:t>
            </w:r>
          </w:p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(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地市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)</w:t>
            </w:r>
          </w:p>
        </w:tc>
        <w:tc>
          <w:tcPr>
            <w:tcW w:w="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投资方式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（政府投资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/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企业投资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/PPP/</w:t>
            </w:r>
          </w:p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其他）</w:t>
            </w:r>
          </w:p>
        </w:tc>
        <w:tc>
          <w:tcPr>
            <w:tcW w:w="29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bottom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总投资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建设规模和内容</w:t>
            </w:r>
          </w:p>
        </w:tc>
        <w:tc>
          <w:tcPr>
            <w:tcW w:w="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计划开工年月</w:t>
            </w:r>
          </w:p>
        </w:tc>
        <w:tc>
          <w:tcPr>
            <w:tcW w:w="6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计划竣工年月</w:t>
            </w:r>
          </w:p>
        </w:tc>
        <w:tc>
          <w:tcPr>
            <w:tcW w:w="19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bottom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年度计划投资</w:t>
            </w:r>
          </w:p>
        </w:tc>
        <w:tc>
          <w:tcPr>
            <w:tcW w:w="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项目业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主</w:t>
            </w:r>
          </w:p>
        </w:tc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责任单位</w:t>
            </w:r>
          </w:p>
        </w:tc>
        <w:tc>
          <w:tcPr>
            <w:tcW w:w="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备注</w:t>
            </w:r>
          </w:p>
        </w:tc>
      </w:tr>
      <w:tr w:rsidR="00332686" w:rsidTr="007963BC">
        <w:trPr>
          <w:trHeight w:val="1140"/>
          <w:tblHeader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8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合计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bottom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国家、自治区投资补助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bottom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地方预算内投资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企业自有投资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其他投资</w:t>
            </w:r>
          </w:p>
        </w:tc>
        <w:tc>
          <w:tcPr>
            <w:tcW w:w="12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2021 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2022 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</w:tr>
      <w:tr w:rsidR="00332686" w:rsidTr="007963BC">
        <w:trPr>
          <w:trHeight w:val="285"/>
        </w:trPr>
        <w:tc>
          <w:tcPr>
            <w:tcW w:w="1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合计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3215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964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2251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1290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1545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380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</w:tr>
      <w:tr w:rsidR="00332686" w:rsidTr="007963BC">
        <w:trPr>
          <w:trHeight w:val="420"/>
        </w:trPr>
        <w:tc>
          <w:tcPr>
            <w:tcW w:w="13560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left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一、城镇农贸市场建设项目</w:t>
            </w:r>
          </w:p>
        </w:tc>
      </w:tr>
      <w:tr w:rsidR="00332686" w:rsidTr="007963BC">
        <w:trPr>
          <w:trHeight w:val="465"/>
        </w:trPr>
        <w:tc>
          <w:tcPr>
            <w:tcW w:w="13560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年度</w:t>
            </w:r>
          </w:p>
        </w:tc>
      </w:tr>
      <w:tr w:rsidR="00332686" w:rsidTr="007963BC">
        <w:trPr>
          <w:trHeight w:val="1245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融康扶贫微市场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柳州市融安县长安镇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90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210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地面硬化，建设市场必备的各类摊位档口，供水电排水系统，消防安保系统等。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300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面积：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1700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332686" w:rsidTr="007963BC">
        <w:trPr>
          <w:trHeight w:val="1380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板榄农贸市场建设项目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柳州市融安县板榄镇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105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245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原墙体拆除，新砌轻质墙砖，新建必备的各类摊位档口，地面硬化，供水电排水系统，消防安保系统，二楼新建钢架棚等。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350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: 2811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332686" w:rsidTr="007963BC">
        <w:trPr>
          <w:trHeight w:val="1215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lastRenderedPageBreak/>
              <w:t>3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东起农贸市场建设项目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柳州市融安县东起乡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180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54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126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地面硬化，建设市场必备的各类摊位档口，供水电排水系统，消防安保系统等。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180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: 4145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332686" w:rsidTr="007963BC">
        <w:trPr>
          <w:trHeight w:val="1275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4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雅瑶农贸市场建设项目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柳州市融安县雅瑶乡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210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63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147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新建钢架交易大棚，地面硬化，建设市场必备的各类摊位档口，供水电排水系统，消防安保系统等。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210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: 2349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332686" w:rsidTr="007963BC">
        <w:trPr>
          <w:trHeight w:val="1260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沙子农贸市场建设项目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柳州市融安县沙子乡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75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175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对市场整体拆除重建，新建钢架棚，地面硬化，拆除各行业旧摊位新建，供水电排水系统，消防安保系统等。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250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: 4471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332686" w:rsidTr="007963BC">
        <w:trPr>
          <w:trHeight w:val="510"/>
        </w:trPr>
        <w:tc>
          <w:tcPr>
            <w:tcW w:w="13560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年度</w:t>
            </w:r>
          </w:p>
        </w:tc>
      </w:tr>
      <w:tr w:rsidR="00332686" w:rsidTr="007963BC">
        <w:trPr>
          <w:trHeight w:val="1455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6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泗顶农贸市场建设项目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柳州市融安县泗顶镇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175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123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新砌轻质墙砖，新建必备的各类摊位档口，地面硬化，供水电排水系统，消防安保系统等。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175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面积：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 2187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332686" w:rsidTr="007963BC">
        <w:trPr>
          <w:trHeight w:val="1350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lastRenderedPageBreak/>
              <w:t>7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桥板农贸市场建设项目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柳州市融安县桥板乡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300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90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210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对市场整体拆除重建，新建钢架交易大棚，新建轻质砖墙，地面硬化，建设市场必备的各类摊位档口，供水电排水系统，消防安保系统等。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面积：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 5000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332686" w:rsidTr="007963BC">
        <w:trPr>
          <w:trHeight w:val="1335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8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浮石农贸市场建设项目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柳州市浮石镇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320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96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224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新建钢架交易大棚，地面硬化，建设市场必备的各类摊位档口，供水电排水系统，消防安保系统等。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320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面积：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 9124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332686" w:rsidTr="007963BC">
        <w:trPr>
          <w:trHeight w:val="1440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龙妙农贸市场建设项目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柳州市融安县大将镇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160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48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112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对市场整体拆除重建，新建钢架交易大棚，地面硬化，建设市场必备的各类摊位档口，供水电排水系统，消防安保系统等。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160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面积：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 1500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332686" w:rsidTr="007963BC">
        <w:trPr>
          <w:trHeight w:val="1470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lastRenderedPageBreak/>
              <w:t>10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东圩农贸市场建设项目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柳州市融安县长安镇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27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63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对市场整体拆除重建，新建钢架交易大棚，地面硬化，建设市场必备的各类摊位档口，供水电排水系统，消防安保系统等。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: 500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332686" w:rsidTr="007963BC">
        <w:trPr>
          <w:trHeight w:val="1455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大坡农贸市场建设项目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柳州市融安县大坡乡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180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54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126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对市场整体拆除重建，地面硬化，建设市场必备的各类摊位档口，供水电排水系统，消防安保系统等。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180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: 2187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332686" w:rsidTr="007963BC">
        <w:trPr>
          <w:trHeight w:val="1320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大坡同仕农贸市场建设项目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柳州市融安县大坡乡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80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24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56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新建钢架棚，拆除旧摊位，地面硬化，建设市场必备的各类摊位档口，供水电排水系统，消防安保系统等。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80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面积：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200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332686" w:rsidTr="007963BC">
        <w:trPr>
          <w:trHeight w:val="1620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13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长安果蔬批发农贸市场建设项目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柳州市融安县长安镇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240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72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168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对市场整体拆除重建，新建钢架交易大棚，地面硬化，建设市场必备的各类摊位档口，供水电排水系统，消防安保系统等。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240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面积：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 3000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332686" w:rsidTr="007963BC">
        <w:trPr>
          <w:trHeight w:val="570"/>
        </w:trPr>
        <w:tc>
          <w:tcPr>
            <w:tcW w:w="13560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lastRenderedPageBreak/>
              <w:t>2023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年度</w:t>
            </w:r>
          </w:p>
        </w:tc>
      </w:tr>
      <w:tr w:rsidR="00332686" w:rsidTr="007963BC">
        <w:trPr>
          <w:trHeight w:val="1455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14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潭头农贸市场建设项目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柳州市融安县潭头乡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110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33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77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对市场整体拆除重建，新建钢架交易大棚，地面硬化，建设市场必备的各类摊位档口，供水电排水系统，消防安保系统等。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110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面积：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 1000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332686" w:rsidTr="007963BC">
        <w:trPr>
          <w:trHeight w:val="1455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15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红岭农贸市场建设项目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柳州市融安县潭头乡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150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45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105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对市场整体拆除重建，新建钢架交易大棚，地面硬化，建设市场必备的各类摊位档口，供水电排水系统，消防安保系统等。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150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面积：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 2329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332686" w:rsidTr="007963BC">
        <w:trPr>
          <w:trHeight w:val="1455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16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东江农贸市场建设项目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柳州市融安县浮石镇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120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36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84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对市场整体拆除重建，新建钢架交易大棚，地面硬化，建设市场必备的各类摊位档口，供水电排水系统，消防安保系统等。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120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融安县市场开发服务中心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2686" w:rsidRDefault="00332686" w:rsidP="007963BC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：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3500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</w:tbl>
    <w:p w:rsidR="00332686" w:rsidRDefault="00332686" w:rsidP="00332686"/>
    <w:p w:rsidR="002F6A13" w:rsidRDefault="002F6A13"/>
    <w:sectPr w:rsidR="002F6A13" w:rsidSect="0033268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2686"/>
    <w:rsid w:val="002F6A13"/>
    <w:rsid w:val="00332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326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332686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332686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4"/>
    <w:link w:val="Char0"/>
    <w:qFormat/>
    <w:rsid w:val="00332686"/>
    <w:pPr>
      <w:spacing w:after="0" w:line="360" w:lineRule="auto"/>
      <w:ind w:firstLineChars="200" w:firstLine="720"/>
      <w:jc w:val="left"/>
    </w:pPr>
    <w:rPr>
      <w:rFonts w:ascii="宋体" w:hAnsi="宋体" w:cs="宋体"/>
      <w:b/>
      <w:bCs/>
      <w:sz w:val="28"/>
      <w:szCs w:val="28"/>
    </w:rPr>
  </w:style>
  <w:style w:type="character" w:customStyle="1" w:styleId="Char0">
    <w:name w:val="正文首行缩进 Char"/>
    <w:basedOn w:val="Char"/>
    <w:link w:val="a0"/>
    <w:rsid w:val="00332686"/>
    <w:rPr>
      <w:rFonts w:ascii="宋体" w:hAnsi="宋体" w:cs="宋体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408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2021-11-26T07:50:00Z</dcterms:created>
  <dcterms:modified xsi:type="dcterms:W3CDTF">2021-11-26T07:52:00Z</dcterms:modified>
</cp:coreProperties>
</file>