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C628C" w:rsidRDefault="00EC628C" w:rsidP="00EC628C">
      <w:pPr>
        <w:spacing w:line="560" w:lineRule="exact"/>
        <w:rPr>
          <w:rFonts w:ascii="黑体" w:eastAsia="黑体" w:hAnsi="黑体" w:cs="黑体"/>
          <w:color w:val="000000"/>
          <w:sz w:val="32"/>
          <w:szCs w:val="32"/>
        </w:rPr>
      </w:pPr>
      <w:r>
        <w:rPr>
          <w:rFonts w:ascii="黑体" w:eastAsia="黑体" w:hAnsi="黑体" w:cs="黑体" w:hint="eastAsia"/>
          <w:color w:val="000000"/>
          <w:sz w:val="32"/>
          <w:szCs w:val="32"/>
        </w:rPr>
        <w:t>附件</w:t>
      </w:r>
    </w:p>
    <w:tbl>
      <w:tblPr>
        <w:tblW w:w="14879" w:type="dxa"/>
        <w:tblInd w:w="93" w:type="dxa"/>
        <w:tblLayout w:type="fixed"/>
        <w:tblLook w:val="04A0"/>
      </w:tblPr>
      <w:tblGrid>
        <w:gridCol w:w="816"/>
        <w:gridCol w:w="1982"/>
        <w:gridCol w:w="1353"/>
        <w:gridCol w:w="2419"/>
        <w:gridCol w:w="1635"/>
        <w:gridCol w:w="1335"/>
        <w:gridCol w:w="1335"/>
        <w:gridCol w:w="1335"/>
        <w:gridCol w:w="1490"/>
        <w:gridCol w:w="1179"/>
      </w:tblGrid>
      <w:tr w:rsidR="00EC628C" w:rsidTr="008C4B87">
        <w:trPr>
          <w:trHeight w:val="998"/>
        </w:trPr>
        <w:tc>
          <w:tcPr>
            <w:tcW w:w="14879" w:type="dxa"/>
            <w:gridSpan w:val="10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EC628C" w:rsidRDefault="00EC628C" w:rsidP="008C4B87">
            <w:pPr>
              <w:jc w:val="center"/>
              <w:textAlignment w:val="center"/>
              <w:rPr>
                <w:rFonts w:ascii="黑体" w:eastAsia="黑体" w:hAnsi="宋体" w:cs="黑体"/>
                <w:color w:val="000000"/>
                <w:sz w:val="40"/>
                <w:szCs w:val="40"/>
              </w:rPr>
            </w:pPr>
            <w:r>
              <w:rPr>
                <w:rFonts w:ascii="黑体" w:eastAsia="黑体" w:hAnsi="宋体" w:cs="黑体" w:hint="eastAsia"/>
                <w:color w:val="000000"/>
                <w:kern w:val="0"/>
                <w:sz w:val="40"/>
                <w:szCs w:val="40"/>
                <w:lang/>
              </w:rPr>
              <w:t>融安县</w:t>
            </w:r>
            <w:r>
              <w:rPr>
                <w:rFonts w:eastAsia="黑体"/>
                <w:color w:val="000000"/>
                <w:kern w:val="0"/>
                <w:sz w:val="40"/>
                <w:szCs w:val="40"/>
                <w:lang/>
              </w:rPr>
              <w:t>2022</w:t>
            </w:r>
            <w:r>
              <w:rPr>
                <w:rFonts w:ascii="黑体" w:eastAsia="黑体" w:hAnsi="宋体" w:cs="黑体" w:hint="eastAsia"/>
                <w:color w:val="000000"/>
                <w:kern w:val="0"/>
                <w:sz w:val="40"/>
                <w:szCs w:val="40"/>
                <w:lang/>
              </w:rPr>
              <w:t>—</w:t>
            </w:r>
            <w:r>
              <w:rPr>
                <w:rFonts w:eastAsia="黑体"/>
                <w:color w:val="000000"/>
                <w:kern w:val="0"/>
                <w:sz w:val="40"/>
                <w:szCs w:val="40"/>
                <w:lang/>
              </w:rPr>
              <w:t>2024</w:t>
            </w:r>
            <w:r>
              <w:rPr>
                <w:rFonts w:ascii="黑体" w:eastAsia="黑体" w:hAnsi="宋体" w:cs="黑体" w:hint="eastAsia"/>
                <w:color w:val="000000"/>
                <w:kern w:val="0"/>
                <w:sz w:val="40"/>
                <w:szCs w:val="40"/>
                <w:lang/>
              </w:rPr>
              <w:t>年水源保护区树种改造任务表</w:t>
            </w:r>
          </w:p>
        </w:tc>
      </w:tr>
      <w:tr w:rsidR="00EC628C" w:rsidTr="008C4B87">
        <w:trPr>
          <w:trHeight w:val="780"/>
        </w:trPr>
        <w:tc>
          <w:tcPr>
            <w:tcW w:w="81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C628C" w:rsidRDefault="00EC628C" w:rsidP="008C4B87">
            <w:pPr>
              <w:spacing w:line="400" w:lineRule="exact"/>
              <w:jc w:val="center"/>
              <w:textAlignment w:val="center"/>
              <w:rPr>
                <w:rFonts w:ascii="黑体" w:eastAsia="黑体" w:hAnsi="黑体" w:cs="黑体"/>
                <w:bCs/>
                <w:color w:val="000000"/>
                <w:sz w:val="28"/>
              </w:rPr>
            </w:pPr>
            <w:r>
              <w:rPr>
                <w:rFonts w:ascii="黑体" w:eastAsia="黑体" w:hAnsi="黑体" w:cs="黑体" w:hint="eastAsia"/>
                <w:bCs/>
                <w:color w:val="000000"/>
                <w:kern w:val="0"/>
                <w:sz w:val="28"/>
                <w:lang/>
              </w:rPr>
              <w:t>序号</w:t>
            </w:r>
          </w:p>
        </w:tc>
        <w:tc>
          <w:tcPr>
            <w:tcW w:w="198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C628C" w:rsidRDefault="00EC628C" w:rsidP="008C4B87">
            <w:pPr>
              <w:spacing w:line="400" w:lineRule="exact"/>
              <w:jc w:val="center"/>
              <w:textAlignment w:val="center"/>
              <w:rPr>
                <w:rFonts w:ascii="黑体" w:eastAsia="黑体" w:hAnsi="黑体" w:cs="黑体"/>
                <w:bCs/>
                <w:color w:val="000000"/>
                <w:kern w:val="0"/>
                <w:sz w:val="28"/>
                <w:lang/>
              </w:rPr>
            </w:pPr>
            <w:r>
              <w:rPr>
                <w:rFonts w:ascii="黑体" w:eastAsia="黑体" w:hAnsi="黑体" w:cs="黑体" w:hint="eastAsia"/>
                <w:bCs/>
                <w:color w:val="000000"/>
                <w:kern w:val="0"/>
                <w:sz w:val="28"/>
                <w:lang/>
              </w:rPr>
              <w:t>饮用水水源</w:t>
            </w:r>
          </w:p>
          <w:p w:rsidR="00EC628C" w:rsidRDefault="00EC628C" w:rsidP="008C4B87">
            <w:pPr>
              <w:spacing w:line="400" w:lineRule="exact"/>
              <w:jc w:val="center"/>
              <w:textAlignment w:val="center"/>
              <w:rPr>
                <w:rFonts w:ascii="黑体" w:eastAsia="黑体" w:hAnsi="黑体" w:cs="黑体"/>
                <w:bCs/>
                <w:color w:val="000000"/>
                <w:sz w:val="28"/>
              </w:rPr>
            </w:pPr>
            <w:r>
              <w:rPr>
                <w:rFonts w:ascii="黑体" w:eastAsia="黑体" w:hAnsi="黑体" w:cs="黑体" w:hint="eastAsia"/>
                <w:bCs/>
                <w:color w:val="000000"/>
                <w:kern w:val="0"/>
                <w:sz w:val="28"/>
                <w:lang/>
              </w:rPr>
              <w:t>保护区名称</w:t>
            </w:r>
          </w:p>
        </w:tc>
        <w:tc>
          <w:tcPr>
            <w:tcW w:w="377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:rsidR="00EC628C" w:rsidRDefault="00EC628C" w:rsidP="008C4B87">
            <w:pPr>
              <w:spacing w:line="400" w:lineRule="exact"/>
              <w:jc w:val="center"/>
              <w:textAlignment w:val="center"/>
              <w:rPr>
                <w:rFonts w:ascii="黑体" w:eastAsia="黑体" w:hAnsi="黑体" w:cs="黑体"/>
                <w:bCs/>
                <w:color w:val="000000"/>
                <w:sz w:val="28"/>
              </w:rPr>
            </w:pPr>
            <w:r>
              <w:rPr>
                <w:rFonts w:ascii="黑体" w:eastAsia="黑体" w:hAnsi="黑体" w:cs="黑体" w:hint="eastAsia"/>
                <w:bCs/>
                <w:color w:val="000000"/>
                <w:kern w:val="0"/>
                <w:sz w:val="28"/>
                <w:lang/>
              </w:rPr>
              <w:t>水源点所在地</w:t>
            </w:r>
          </w:p>
        </w:tc>
        <w:tc>
          <w:tcPr>
            <w:tcW w:w="163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C628C" w:rsidRDefault="00EC628C" w:rsidP="008C4B87">
            <w:pPr>
              <w:spacing w:line="400" w:lineRule="exact"/>
              <w:jc w:val="center"/>
              <w:textAlignment w:val="center"/>
              <w:rPr>
                <w:rFonts w:ascii="黑体" w:eastAsia="黑体" w:hAnsi="黑体" w:cs="黑体"/>
                <w:bCs/>
                <w:color w:val="000000"/>
                <w:sz w:val="28"/>
              </w:rPr>
            </w:pPr>
            <w:r>
              <w:rPr>
                <w:rFonts w:ascii="黑体" w:eastAsia="黑体" w:hAnsi="黑体" w:cs="黑体" w:hint="eastAsia"/>
                <w:bCs/>
                <w:color w:val="000000"/>
                <w:kern w:val="0"/>
                <w:sz w:val="28"/>
                <w:lang/>
              </w:rPr>
              <w:t>改造总面积（亩）</w:t>
            </w:r>
          </w:p>
        </w:tc>
        <w:tc>
          <w:tcPr>
            <w:tcW w:w="4005" w:type="dxa"/>
            <w:gridSpan w:val="3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:rsidR="00EC628C" w:rsidRDefault="00EC628C" w:rsidP="008C4B87">
            <w:pPr>
              <w:spacing w:line="400" w:lineRule="exact"/>
              <w:jc w:val="center"/>
              <w:textAlignment w:val="center"/>
              <w:rPr>
                <w:rFonts w:ascii="黑体" w:eastAsia="黑体" w:hAnsi="黑体" w:cs="黑体"/>
                <w:bCs/>
                <w:color w:val="000000"/>
                <w:sz w:val="28"/>
              </w:rPr>
            </w:pPr>
            <w:r>
              <w:rPr>
                <w:rFonts w:ascii="黑体" w:eastAsia="黑体" w:hAnsi="黑体" w:cs="黑体" w:hint="eastAsia"/>
                <w:bCs/>
                <w:color w:val="000000"/>
                <w:kern w:val="0"/>
                <w:sz w:val="28"/>
                <w:lang/>
              </w:rPr>
              <w:t>每年改造面积（亩）</w:t>
            </w:r>
          </w:p>
        </w:tc>
        <w:tc>
          <w:tcPr>
            <w:tcW w:w="149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C628C" w:rsidRDefault="00EC628C" w:rsidP="008C4B87">
            <w:pPr>
              <w:spacing w:line="400" w:lineRule="exact"/>
              <w:jc w:val="center"/>
              <w:textAlignment w:val="center"/>
              <w:rPr>
                <w:rFonts w:ascii="黑体" w:eastAsia="黑体" w:hAnsi="黑体" w:cs="黑体"/>
                <w:bCs/>
                <w:color w:val="000000"/>
                <w:sz w:val="28"/>
              </w:rPr>
            </w:pPr>
            <w:r>
              <w:rPr>
                <w:rFonts w:ascii="黑体" w:eastAsia="黑体" w:hAnsi="黑体" w:cs="黑体" w:hint="eastAsia"/>
                <w:bCs/>
                <w:color w:val="000000"/>
                <w:kern w:val="0"/>
                <w:sz w:val="28"/>
                <w:lang/>
              </w:rPr>
              <w:t>涉及的行政村个数（个）</w:t>
            </w:r>
          </w:p>
        </w:tc>
        <w:tc>
          <w:tcPr>
            <w:tcW w:w="117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C628C" w:rsidRDefault="00EC628C" w:rsidP="008C4B87">
            <w:pPr>
              <w:spacing w:line="400" w:lineRule="exact"/>
              <w:jc w:val="center"/>
              <w:textAlignment w:val="center"/>
              <w:rPr>
                <w:rFonts w:ascii="黑体" w:eastAsia="黑体" w:hAnsi="黑体" w:cs="黑体"/>
                <w:bCs/>
                <w:color w:val="000000"/>
                <w:sz w:val="28"/>
              </w:rPr>
            </w:pPr>
            <w:r>
              <w:rPr>
                <w:rFonts w:ascii="黑体" w:eastAsia="黑体" w:hAnsi="黑体" w:cs="黑体" w:hint="eastAsia"/>
                <w:bCs/>
                <w:color w:val="000000"/>
                <w:kern w:val="0"/>
                <w:sz w:val="28"/>
                <w:lang/>
              </w:rPr>
              <w:t>备注</w:t>
            </w:r>
          </w:p>
        </w:tc>
      </w:tr>
      <w:tr w:rsidR="00EC628C" w:rsidTr="008C4B87">
        <w:trPr>
          <w:trHeight w:val="1159"/>
        </w:trPr>
        <w:tc>
          <w:tcPr>
            <w:tcW w:w="81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C628C" w:rsidRDefault="00EC628C" w:rsidP="008C4B87">
            <w:pPr>
              <w:jc w:val="center"/>
              <w:rPr>
                <w:rFonts w:ascii="仿宋_GB2312" w:eastAsia="仿宋_GB2312" w:hAnsi="宋体" w:cs="仿宋_GB2312"/>
                <w:b/>
                <w:color w:val="000000"/>
                <w:sz w:val="28"/>
              </w:rPr>
            </w:pPr>
          </w:p>
        </w:tc>
        <w:tc>
          <w:tcPr>
            <w:tcW w:w="198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C628C" w:rsidRDefault="00EC628C" w:rsidP="008C4B87">
            <w:pPr>
              <w:jc w:val="center"/>
              <w:rPr>
                <w:rFonts w:ascii="仿宋_GB2312" w:eastAsia="仿宋_GB2312" w:hAnsi="宋体" w:cs="仿宋_GB2312"/>
                <w:b/>
                <w:color w:val="000000"/>
                <w:sz w:val="28"/>
              </w:rPr>
            </w:pPr>
          </w:p>
        </w:tc>
        <w:tc>
          <w:tcPr>
            <w:tcW w:w="13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C628C" w:rsidRDefault="00EC628C" w:rsidP="008C4B87">
            <w:pPr>
              <w:spacing w:line="400" w:lineRule="exact"/>
              <w:jc w:val="center"/>
              <w:textAlignment w:val="center"/>
              <w:rPr>
                <w:rFonts w:ascii="黑体" w:eastAsia="黑体" w:hAnsi="黑体" w:cs="黑体"/>
                <w:bCs/>
                <w:color w:val="000000"/>
                <w:sz w:val="28"/>
              </w:rPr>
            </w:pPr>
            <w:r>
              <w:rPr>
                <w:rFonts w:ascii="黑体" w:eastAsia="黑体" w:hAnsi="黑体" w:cs="黑体" w:hint="eastAsia"/>
                <w:bCs/>
                <w:color w:val="000000"/>
                <w:kern w:val="0"/>
                <w:sz w:val="28"/>
                <w:lang/>
              </w:rPr>
              <w:t>乡（镇）</w:t>
            </w:r>
          </w:p>
        </w:tc>
        <w:tc>
          <w:tcPr>
            <w:tcW w:w="24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C628C" w:rsidRDefault="00EC628C" w:rsidP="008C4B87">
            <w:pPr>
              <w:spacing w:line="400" w:lineRule="exact"/>
              <w:jc w:val="center"/>
              <w:textAlignment w:val="center"/>
              <w:rPr>
                <w:rFonts w:ascii="黑体" w:eastAsia="黑体" w:hAnsi="黑体" w:cs="黑体"/>
                <w:bCs/>
                <w:color w:val="000000"/>
                <w:sz w:val="28"/>
              </w:rPr>
            </w:pPr>
            <w:r>
              <w:rPr>
                <w:rFonts w:ascii="黑体" w:eastAsia="黑体" w:hAnsi="黑体" w:cs="黑体" w:hint="eastAsia"/>
                <w:bCs/>
                <w:color w:val="000000"/>
                <w:kern w:val="0"/>
                <w:sz w:val="28"/>
                <w:lang/>
              </w:rPr>
              <w:t>行政村</w:t>
            </w:r>
          </w:p>
        </w:tc>
        <w:tc>
          <w:tcPr>
            <w:tcW w:w="163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C628C" w:rsidRDefault="00EC628C" w:rsidP="008C4B87">
            <w:pPr>
              <w:spacing w:line="400" w:lineRule="exact"/>
              <w:jc w:val="center"/>
              <w:rPr>
                <w:rFonts w:ascii="黑体" w:eastAsia="黑体" w:hAnsi="黑体" w:cs="黑体"/>
                <w:bCs/>
                <w:color w:val="000000"/>
                <w:sz w:val="28"/>
              </w:rPr>
            </w:pPr>
          </w:p>
        </w:tc>
        <w:tc>
          <w:tcPr>
            <w:tcW w:w="133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C628C" w:rsidRDefault="00EC628C" w:rsidP="008C4B87">
            <w:pPr>
              <w:spacing w:line="400" w:lineRule="exact"/>
              <w:jc w:val="center"/>
              <w:textAlignment w:val="center"/>
              <w:rPr>
                <w:rFonts w:ascii="黑体" w:eastAsia="黑体" w:hAnsi="黑体" w:cs="黑体"/>
                <w:bCs/>
                <w:color w:val="000000"/>
                <w:sz w:val="28"/>
              </w:rPr>
            </w:pPr>
            <w:r>
              <w:rPr>
                <w:rFonts w:eastAsia="黑体"/>
                <w:bCs/>
                <w:color w:val="000000"/>
                <w:kern w:val="0"/>
                <w:sz w:val="28"/>
                <w:lang/>
              </w:rPr>
              <w:t>2022</w:t>
            </w:r>
            <w:r>
              <w:rPr>
                <w:rFonts w:ascii="黑体" w:eastAsia="黑体" w:hAnsi="黑体" w:cs="黑体" w:hint="eastAsia"/>
                <w:bCs/>
                <w:color w:val="000000"/>
                <w:kern w:val="0"/>
                <w:sz w:val="28"/>
                <w:lang/>
              </w:rPr>
              <w:t>年</w:t>
            </w:r>
          </w:p>
        </w:tc>
        <w:tc>
          <w:tcPr>
            <w:tcW w:w="13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C628C" w:rsidRDefault="00EC628C" w:rsidP="008C4B87">
            <w:pPr>
              <w:spacing w:line="400" w:lineRule="exact"/>
              <w:jc w:val="center"/>
              <w:textAlignment w:val="center"/>
              <w:rPr>
                <w:rFonts w:ascii="黑体" w:eastAsia="黑体" w:hAnsi="黑体" w:cs="黑体"/>
                <w:bCs/>
                <w:color w:val="000000"/>
                <w:sz w:val="28"/>
              </w:rPr>
            </w:pPr>
            <w:r>
              <w:rPr>
                <w:rFonts w:eastAsia="黑体"/>
                <w:bCs/>
                <w:color w:val="000000"/>
                <w:kern w:val="0"/>
                <w:sz w:val="28"/>
                <w:lang/>
              </w:rPr>
              <w:t>2023</w:t>
            </w:r>
            <w:r>
              <w:rPr>
                <w:rFonts w:ascii="黑体" w:eastAsia="黑体" w:hAnsi="黑体" w:cs="黑体" w:hint="eastAsia"/>
                <w:bCs/>
                <w:color w:val="000000"/>
                <w:kern w:val="0"/>
                <w:sz w:val="28"/>
                <w:lang/>
              </w:rPr>
              <w:t>年</w:t>
            </w:r>
          </w:p>
        </w:tc>
        <w:tc>
          <w:tcPr>
            <w:tcW w:w="13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C628C" w:rsidRDefault="00EC628C" w:rsidP="008C4B87">
            <w:pPr>
              <w:spacing w:line="400" w:lineRule="exact"/>
              <w:jc w:val="center"/>
              <w:textAlignment w:val="center"/>
              <w:rPr>
                <w:rFonts w:ascii="黑体" w:eastAsia="黑体" w:hAnsi="黑体" w:cs="黑体"/>
                <w:bCs/>
                <w:color w:val="000000"/>
                <w:sz w:val="28"/>
              </w:rPr>
            </w:pPr>
            <w:r>
              <w:rPr>
                <w:rFonts w:eastAsia="黑体"/>
                <w:bCs/>
                <w:color w:val="000000"/>
                <w:kern w:val="0"/>
                <w:sz w:val="28"/>
                <w:lang/>
              </w:rPr>
              <w:t>2024</w:t>
            </w:r>
            <w:r>
              <w:rPr>
                <w:rFonts w:ascii="黑体" w:eastAsia="黑体" w:hAnsi="黑体" w:cs="黑体" w:hint="eastAsia"/>
                <w:bCs/>
                <w:color w:val="000000"/>
                <w:kern w:val="0"/>
                <w:sz w:val="28"/>
                <w:lang/>
              </w:rPr>
              <w:t>年</w:t>
            </w:r>
          </w:p>
        </w:tc>
        <w:tc>
          <w:tcPr>
            <w:tcW w:w="149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C628C" w:rsidRDefault="00EC628C" w:rsidP="008C4B87">
            <w:pPr>
              <w:jc w:val="center"/>
              <w:rPr>
                <w:rFonts w:ascii="仿宋_GB2312" w:eastAsia="仿宋_GB2312" w:hAnsi="宋体" w:cs="仿宋_GB2312"/>
                <w:b/>
                <w:color w:val="000000"/>
                <w:sz w:val="28"/>
              </w:rPr>
            </w:pPr>
          </w:p>
        </w:tc>
        <w:tc>
          <w:tcPr>
            <w:tcW w:w="117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C628C" w:rsidRDefault="00EC628C" w:rsidP="008C4B87">
            <w:pPr>
              <w:jc w:val="center"/>
              <w:rPr>
                <w:rFonts w:ascii="仿宋_GB2312" w:eastAsia="仿宋_GB2312" w:hAnsi="宋体" w:cs="仿宋_GB2312"/>
                <w:b/>
                <w:color w:val="000000"/>
                <w:sz w:val="28"/>
              </w:rPr>
            </w:pPr>
          </w:p>
        </w:tc>
      </w:tr>
      <w:tr w:rsidR="00EC628C" w:rsidTr="008C4B87">
        <w:trPr>
          <w:trHeight w:val="780"/>
        </w:trPr>
        <w:tc>
          <w:tcPr>
            <w:tcW w:w="8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C628C" w:rsidRDefault="00EC628C" w:rsidP="008C4B87">
            <w:pPr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4"/>
                <w:szCs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  <w:szCs w:val="24"/>
                <w:lang/>
              </w:rPr>
              <w:t>1</w:t>
            </w:r>
          </w:p>
        </w:tc>
        <w:tc>
          <w:tcPr>
            <w:tcW w:w="19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C628C" w:rsidRDefault="00EC628C" w:rsidP="008C4B87">
            <w:pPr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szCs w:val="24"/>
                <w:lang/>
              </w:rPr>
              <w:t>融安县城饮用水水源保护区</w:t>
            </w:r>
          </w:p>
        </w:tc>
        <w:tc>
          <w:tcPr>
            <w:tcW w:w="135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C628C" w:rsidRDefault="00EC628C" w:rsidP="008C4B87">
            <w:pPr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szCs w:val="24"/>
                <w:lang/>
              </w:rPr>
              <w:t>长安镇</w:t>
            </w:r>
          </w:p>
        </w:tc>
        <w:tc>
          <w:tcPr>
            <w:tcW w:w="241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C628C" w:rsidRDefault="00EC628C" w:rsidP="008C4B87">
            <w:pPr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szCs w:val="24"/>
                <w:lang/>
              </w:rPr>
              <w:t>保江村、江口村、寻村、瑶送村</w:t>
            </w:r>
          </w:p>
        </w:tc>
        <w:tc>
          <w:tcPr>
            <w:tcW w:w="16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C628C" w:rsidRDefault="00EC628C" w:rsidP="008C4B87">
            <w:pPr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4"/>
                <w:szCs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  <w:szCs w:val="24"/>
                <w:lang/>
              </w:rPr>
              <w:t>935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szCs w:val="24"/>
                <w:lang/>
              </w:rPr>
              <w:t>.</w:t>
            </w:r>
            <w:r>
              <w:rPr>
                <w:rFonts w:eastAsia="仿宋_GB2312"/>
                <w:color w:val="000000"/>
                <w:kern w:val="0"/>
                <w:sz w:val="24"/>
                <w:szCs w:val="24"/>
                <w:lang/>
              </w:rPr>
              <w:t>3</w:t>
            </w:r>
          </w:p>
        </w:tc>
        <w:tc>
          <w:tcPr>
            <w:tcW w:w="13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C628C" w:rsidRDefault="00EC628C" w:rsidP="008C4B87">
            <w:pPr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4"/>
                <w:szCs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  <w:szCs w:val="24"/>
                <w:lang/>
              </w:rPr>
              <w:t>200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szCs w:val="24"/>
                <w:lang/>
              </w:rPr>
              <w:t>.</w:t>
            </w:r>
            <w:r>
              <w:rPr>
                <w:rFonts w:eastAsia="仿宋_GB2312"/>
                <w:color w:val="000000"/>
                <w:kern w:val="0"/>
                <w:sz w:val="24"/>
                <w:szCs w:val="24"/>
                <w:lang/>
              </w:rPr>
              <w:t>0</w:t>
            </w:r>
          </w:p>
        </w:tc>
        <w:tc>
          <w:tcPr>
            <w:tcW w:w="13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C628C" w:rsidRDefault="00EC628C" w:rsidP="008C4B87">
            <w:pPr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4"/>
                <w:szCs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  <w:szCs w:val="24"/>
                <w:lang/>
              </w:rPr>
              <w:t>300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szCs w:val="24"/>
                <w:lang/>
              </w:rPr>
              <w:t>.</w:t>
            </w:r>
            <w:r>
              <w:rPr>
                <w:rFonts w:eastAsia="仿宋_GB2312"/>
                <w:color w:val="000000"/>
                <w:kern w:val="0"/>
                <w:sz w:val="24"/>
                <w:szCs w:val="24"/>
                <w:lang/>
              </w:rPr>
              <w:t>0</w:t>
            </w:r>
          </w:p>
        </w:tc>
        <w:tc>
          <w:tcPr>
            <w:tcW w:w="13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C628C" w:rsidRDefault="00EC628C" w:rsidP="008C4B87">
            <w:pPr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4"/>
                <w:szCs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  <w:szCs w:val="24"/>
                <w:lang/>
              </w:rPr>
              <w:t>435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szCs w:val="24"/>
                <w:lang/>
              </w:rPr>
              <w:t>.</w:t>
            </w:r>
            <w:r>
              <w:rPr>
                <w:rFonts w:eastAsia="仿宋_GB2312"/>
                <w:color w:val="000000"/>
                <w:kern w:val="0"/>
                <w:sz w:val="24"/>
                <w:szCs w:val="24"/>
                <w:lang/>
              </w:rPr>
              <w:t>3</w:t>
            </w:r>
          </w:p>
        </w:tc>
        <w:tc>
          <w:tcPr>
            <w:tcW w:w="14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C628C" w:rsidRDefault="00EC628C" w:rsidP="008C4B87">
            <w:pPr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4"/>
                <w:szCs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  <w:szCs w:val="24"/>
                <w:lang/>
              </w:rPr>
              <w:t>4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C628C" w:rsidRDefault="00EC628C" w:rsidP="008C4B87">
            <w:pPr>
              <w:jc w:val="center"/>
              <w:rPr>
                <w:rFonts w:ascii="仿宋_GB2312" w:eastAsia="仿宋_GB2312" w:hAnsi="仿宋_GB2312" w:cs="仿宋_GB2312"/>
                <w:color w:val="000000"/>
                <w:sz w:val="24"/>
                <w:szCs w:val="24"/>
              </w:rPr>
            </w:pPr>
          </w:p>
        </w:tc>
      </w:tr>
      <w:tr w:rsidR="00EC628C" w:rsidTr="008C4B87">
        <w:trPr>
          <w:trHeight w:val="780"/>
        </w:trPr>
        <w:tc>
          <w:tcPr>
            <w:tcW w:w="8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C628C" w:rsidRDefault="00EC628C" w:rsidP="008C4B87">
            <w:pPr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4"/>
                <w:szCs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  <w:szCs w:val="24"/>
                <w:lang/>
              </w:rPr>
              <w:t>2</w:t>
            </w:r>
          </w:p>
        </w:tc>
        <w:tc>
          <w:tcPr>
            <w:tcW w:w="19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C628C" w:rsidRDefault="00EC628C" w:rsidP="008C4B87">
            <w:pPr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szCs w:val="24"/>
                <w:lang/>
              </w:rPr>
              <w:t>浮石镇融江水源地保护区</w:t>
            </w:r>
          </w:p>
        </w:tc>
        <w:tc>
          <w:tcPr>
            <w:tcW w:w="135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C628C" w:rsidRDefault="00EC628C" w:rsidP="008C4B87">
            <w:pPr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szCs w:val="24"/>
                <w:lang/>
              </w:rPr>
              <w:t>浮石镇</w:t>
            </w:r>
          </w:p>
        </w:tc>
        <w:tc>
          <w:tcPr>
            <w:tcW w:w="24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C628C" w:rsidRDefault="00EC628C" w:rsidP="008C4B87">
            <w:pPr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szCs w:val="24"/>
                <w:lang/>
              </w:rPr>
              <w:t>长龙村、隘口村</w:t>
            </w:r>
          </w:p>
        </w:tc>
        <w:tc>
          <w:tcPr>
            <w:tcW w:w="16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C628C" w:rsidRDefault="00EC628C" w:rsidP="008C4B87">
            <w:pPr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4"/>
                <w:szCs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  <w:szCs w:val="24"/>
                <w:lang/>
              </w:rPr>
              <w:t>1074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szCs w:val="24"/>
                <w:lang/>
              </w:rPr>
              <w:t>.</w:t>
            </w:r>
            <w:r>
              <w:rPr>
                <w:rFonts w:eastAsia="仿宋_GB2312"/>
                <w:color w:val="000000"/>
                <w:kern w:val="0"/>
                <w:sz w:val="24"/>
                <w:szCs w:val="24"/>
                <w:lang/>
              </w:rPr>
              <w:t>2</w:t>
            </w:r>
          </w:p>
        </w:tc>
        <w:tc>
          <w:tcPr>
            <w:tcW w:w="13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C628C" w:rsidRDefault="00EC628C" w:rsidP="008C4B87">
            <w:pPr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4"/>
                <w:szCs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  <w:szCs w:val="24"/>
                <w:lang/>
              </w:rPr>
              <w:t>200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szCs w:val="24"/>
                <w:lang/>
              </w:rPr>
              <w:t>.</w:t>
            </w:r>
            <w:r>
              <w:rPr>
                <w:rFonts w:eastAsia="仿宋_GB2312"/>
                <w:color w:val="000000"/>
                <w:kern w:val="0"/>
                <w:sz w:val="24"/>
                <w:szCs w:val="24"/>
                <w:lang/>
              </w:rPr>
              <w:t>0</w:t>
            </w:r>
          </w:p>
        </w:tc>
        <w:tc>
          <w:tcPr>
            <w:tcW w:w="13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C628C" w:rsidRDefault="00EC628C" w:rsidP="008C4B87">
            <w:pPr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4"/>
                <w:szCs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  <w:szCs w:val="24"/>
                <w:lang/>
              </w:rPr>
              <w:t>400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szCs w:val="24"/>
                <w:lang/>
              </w:rPr>
              <w:t>.</w:t>
            </w:r>
            <w:r>
              <w:rPr>
                <w:rFonts w:eastAsia="仿宋_GB2312"/>
                <w:color w:val="000000"/>
                <w:kern w:val="0"/>
                <w:sz w:val="24"/>
                <w:szCs w:val="24"/>
                <w:lang/>
              </w:rPr>
              <w:t>0</w:t>
            </w:r>
          </w:p>
        </w:tc>
        <w:tc>
          <w:tcPr>
            <w:tcW w:w="13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C628C" w:rsidRDefault="00EC628C" w:rsidP="008C4B87">
            <w:pPr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4"/>
                <w:szCs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  <w:szCs w:val="24"/>
                <w:lang/>
              </w:rPr>
              <w:t>474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szCs w:val="24"/>
                <w:lang/>
              </w:rPr>
              <w:t>.</w:t>
            </w:r>
            <w:r>
              <w:rPr>
                <w:rFonts w:eastAsia="仿宋_GB2312"/>
                <w:color w:val="000000"/>
                <w:kern w:val="0"/>
                <w:sz w:val="24"/>
                <w:szCs w:val="24"/>
                <w:lang/>
              </w:rPr>
              <w:t>2</w:t>
            </w:r>
          </w:p>
        </w:tc>
        <w:tc>
          <w:tcPr>
            <w:tcW w:w="14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C628C" w:rsidRDefault="00EC628C" w:rsidP="008C4B87">
            <w:pPr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4"/>
                <w:szCs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  <w:szCs w:val="24"/>
                <w:lang/>
              </w:rPr>
              <w:t>2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C628C" w:rsidRDefault="00EC628C" w:rsidP="008C4B87">
            <w:pPr>
              <w:jc w:val="center"/>
              <w:rPr>
                <w:rFonts w:ascii="仿宋_GB2312" w:eastAsia="仿宋_GB2312" w:hAnsi="仿宋_GB2312" w:cs="仿宋_GB2312"/>
                <w:color w:val="000000"/>
                <w:sz w:val="24"/>
                <w:szCs w:val="24"/>
              </w:rPr>
            </w:pPr>
          </w:p>
        </w:tc>
      </w:tr>
      <w:tr w:rsidR="00EC628C" w:rsidTr="008C4B87">
        <w:trPr>
          <w:trHeight w:val="780"/>
        </w:trPr>
        <w:tc>
          <w:tcPr>
            <w:tcW w:w="8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C628C" w:rsidRDefault="00EC628C" w:rsidP="008C4B87">
            <w:pPr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4"/>
                <w:szCs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  <w:szCs w:val="24"/>
                <w:lang/>
              </w:rPr>
              <w:t>3</w:t>
            </w:r>
          </w:p>
        </w:tc>
        <w:tc>
          <w:tcPr>
            <w:tcW w:w="19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C628C" w:rsidRDefault="00EC628C" w:rsidP="008C4B87">
            <w:pPr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szCs w:val="24"/>
                <w:lang/>
              </w:rPr>
              <w:t>东起乡水沟水源地保护区</w:t>
            </w:r>
          </w:p>
        </w:tc>
        <w:tc>
          <w:tcPr>
            <w:tcW w:w="135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C628C" w:rsidRDefault="00EC628C" w:rsidP="008C4B87">
            <w:pPr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szCs w:val="24"/>
                <w:lang/>
              </w:rPr>
              <w:t>东起乡</w:t>
            </w:r>
          </w:p>
        </w:tc>
        <w:tc>
          <w:tcPr>
            <w:tcW w:w="24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C628C" w:rsidRDefault="00EC628C" w:rsidP="008C4B87">
            <w:pPr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szCs w:val="24"/>
                <w:lang/>
              </w:rPr>
              <w:t>红日村、良村村</w:t>
            </w:r>
          </w:p>
        </w:tc>
        <w:tc>
          <w:tcPr>
            <w:tcW w:w="16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C628C" w:rsidRDefault="00EC628C" w:rsidP="008C4B87">
            <w:pPr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4"/>
                <w:szCs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  <w:szCs w:val="24"/>
                <w:lang/>
              </w:rPr>
              <w:t>1288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szCs w:val="24"/>
                <w:lang/>
              </w:rPr>
              <w:t>.</w:t>
            </w:r>
            <w:r>
              <w:rPr>
                <w:rFonts w:eastAsia="仿宋_GB2312"/>
                <w:color w:val="000000"/>
                <w:kern w:val="0"/>
                <w:sz w:val="24"/>
                <w:szCs w:val="24"/>
                <w:lang/>
              </w:rPr>
              <w:t>0</w:t>
            </w:r>
          </w:p>
        </w:tc>
        <w:tc>
          <w:tcPr>
            <w:tcW w:w="13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C628C" w:rsidRDefault="00EC628C" w:rsidP="008C4B87">
            <w:pPr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4"/>
                <w:szCs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  <w:szCs w:val="24"/>
                <w:lang/>
              </w:rPr>
              <w:t>300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szCs w:val="24"/>
                <w:lang/>
              </w:rPr>
              <w:t>.</w:t>
            </w:r>
            <w:r>
              <w:rPr>
                <w:rFonts w:eastAsia="仿宋_GB2312"/>
                <w:color w:val="000000"/>
                <w:kern w:val="0"/>
                <w:sz w:val="24"/>
                <w:szCs w:val="24"/>
                <w:lang/>
              </w:rPr>
              <w:t>0</w:t>
            </w:r>
          </w:p>
        </w:tc>
        <w:tc>
          <w:tcPr>
            <w:tcW w:w="13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C628C" w:rsidRDefault="00EC628C" w:rsidP="008C4B87">
            <w:pPr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4"/>
                <w:szCs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  <w:szCs w:val="24"/>
                <w:lang/>
              </w:rPr>
              <w:t>400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szCs w:val="24"/>
                <w:lang/>
              </w:rPr>
              <w:t>.</w:t>
            </w:r>
            <w:r>
              <w:rPr>
                <w:rFonts w:eastAsia="仿宋_GB2312"/>
                <w:color w:val="000000"/>
                <w:kern w:val="0"/>
                <w:sz w:val="24"/>
                <w:szCs w:val="24"/>
                <w:lang/>
              </w:rPr>
              <w:t>0</w:t>
            </w:r>
          </w:p>
        </w:tc>
        <w:tc>
          <w:tcPr>
            <w:tcW w:w="13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C628C" w:rsidRDefault="00EC628C" w:rsidP="008C4B87">
            <w:pPr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4"/>
                <w:szCs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  <w:szCs w:val="24"/>
                <w:lang/>
              </w:rPr>
              <w:t>588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szCs w:val="24"/>
                <w:lang/>
              </w:rPr>
              <w:t>.</w:t>
            </w:r>
            <w:r>
              <w:rPr>
                <w:rFonts w:eastAsia="仿宋_GB2312"/>
                <w:color w:val="000000"/>
                <w:kern w:val="0"/>
                <w:sz w:val="24"/>
                <w:szCs w:val="24"/>
                <w:lang/>
              </w:rPr>
              <w:t>0</w:t>
            </w:r>
          </w:p>
        </w:tc>
        <w:tc>
          <w:tcPr>
            <w:tcW w:w="14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C628C" w:rsidRDefault="00EC628C" w:rsidP="008C4B87">
            <w:pPr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4"/>
                <w:szCs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  <w:szCs w:val="24"/>
                <w:lang/>
              </w:rPr>
              <w:t>2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C628C" w:rsidRDefault="00EC628C" w:rsidP="008C4B87">
            <w:pPr>
              <w:jc w:val="center"/>
              <w:rPr>
                <w:rFonts w:ascii="仿宋_GB2312" w:eastAsia="仿宋_GB2312" w:hAnsi="仿宋_GB2312" w:cs="仿宋_GB2312"/>
                <w:color w:val="000000"/>
                <w:sz w:val="24"/>
                <w:szCs w:val="24"/>
              </w:rPr>
            </w:pPr>
          </w:p>
        </w:tc>
      </w:tr>
      <w:tr w:rsidR="00EC628C" w:rsidTr="008C4B87">
        <w:trPr>
          <w:trHeight w:val="780"/>
        </w:trPr>
        <w:tc>
          <w:tcPr>
            <w:tcW w:w="8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C628C" w:rsidRDefault="00EC628C" w:rsidP="008C4B87">
            <w:pPr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4"/>
                <w:szCs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  <w:szCs w:val="24"/>
                <w:lang/>
              </w:rPr>
              <w:t>4</w:t>
            </w:r>
          </w:p>
        </w:tc>
        <w:tc>
          <w:tcPr>
            <w:tcW w:w="19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C628C" w:rsidRDefault="00EC628C" w:rsidP="008C4B87">
            <w:pPr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szCs w:val="24"/>
                <w:lang/>
              </w:rPr>
              <w:t>大良镇石门水库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szCs w:val="24"/>
                <w:lang/>
              </w:rPr>
              <w:lastRenderedPageBreak/>
              <w:t>水源地保护区</w:t>
            </w:r>
          </w:p>
        </w:tc>
        <w:tc>
          <w:tcPr>
            <w:tcW w:w="135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C628C" w:rsidRDefault="00EC628C" w:rsidP="008C4B87">
            <w:pPr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szCs w:val="24"/>
                <w:lang/>
              </w:rPr>
              <w:lastRenderedPageBreak/>
              <w:t>大良镇</w:t>
            </w:r>
          </w:p>
        </w:tc>
        <w:tc>
          <w:tcPr>
            <w:tcW w:w="24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C628C" w:rsidRDefault="00EC628C" w:rsidP="008C4B87">
            <w:pPr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szCs w:val="24"/>
                <w:lang/>
              </w:rPr>
              <w:t>石门村、新和村</w:t>
            </w:r>
          </w:p>
        </w:tc>
        <w:tc>
          <w:tcPr>
            <w:tcW w:w="16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C628C" w:rsidRDefault="00EC628C" w:rsidP="008C4B87">
            <w:pPr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4"/>
                <w:szCs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  <w:szCs w:val="24"/>
                <w:lang/>
              </w:rPr>
              <w:t>1974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szCs w:val="24"/>
                <w:lang/>
              </w:rPr>
              <w:t>.</w:t>
            </w:r>
            <w:r>
              <w:rPr>
                <w:rFonts w:eastAsia="仿宋_GB2312"/>
                <w:color w:val="000000"/>
                <w:kern w:val="0"/>
                <w:sz w:val="24"/>
                <w:szCs w:val="24"/>
                <w:lang/>
              </w:rPr>
              <w:t>5</w:t>
            </w:r>
          </w:p>
        </w:tc>
        <w:tc>
          <w:tcPr>
            <w:tcW w:w="13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C628C" w:rsidRDefault="00EC628C" w:rsidP="008C4B87">
            <w:pPr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4"/>
                <w:szCs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  <w:szCs w:val="24"/>
                <w:lang/>
              </w:rPr>
              <w:t>400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szCs w:val="24"/>
                <w:lang/>
              </w:rPr>
              <w:t>.</w:t>
            </w:r>
            <w:r>
              <w:rPr>
                <w:rFonts w:eastAsia="仿宋_GB2312"/>
                <w:color w:val="000000"/>
                <w:kern w:val="0"/>
                <w:sz w:val="24"/>
                <w:szCs w:val="24"/>
                <w:lang/>
              </w:rPr>
              <w:t>0</w:t>
            </w:r>
          </w:p>
        </w:tc>
        <w:tc>
          <w:tcPr>
            <w:tcW w:w="13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C628C" w:rsidRDefault="00EC628C" w:rsidP="008C4B87">
            <w:pPr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4"/>
                <w:szCs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  <w:szCs w:val="24"/>
                <w:lang/>
              </w:rPr>
              <w:t>700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szCs w:val="24"/>
                <w:lang/>
              </w:rPr>
              <w:t>.</w:t>
            </w:r>
            <w:r>
              <w:rPr>
                <w:rFonts w:eastAsia="仿宋_GB2312"/>
                <w:color w:val="000000"/>
                <w:kern w:val="0"/>
                <w:sz w:val="24"/>
                <w:szCs w:val="24"/>
                <w:lang/>
              </w:rPr>
              <w:t>0</w:t>
            </w:r>
          </w:p>
        </w:tc>
        <w:tc>
          <w:tcPr>
            <w:tcW w:w="13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C628C" w:rsidRDefault="00EC628C" w:rsidP="008C4B87">
            <w:pPr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4"/>
                <w:szCs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  <w:szCs w:val="24"/>
                <w:lang/>
              </w:rPr>
              <w:t>874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szCs w:val="24"/>
                <w:lang/>
              </w:rPr>
              <w:t>.</w:t>
            </w:r>
            <w:r>
              <w:rPr>
                <w:rFonts w:eastAsia="仿宋_GB2312"/>
                <w:color w:val="000000"/>
                <w:kern w:val="0"/>
                <w:sz w:val="24"/>
                <w:szCs w:val="24"/>
                <w:lang/>
              </w:rPr>
              <w:t>5</w:t>
            </w:r>
          </w:p>
        </w:tc>
        <w:tc>
          <w:tcPr>
            <w:tcW w:w="14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C628C" w:rsidRDefault="00EC628C" w:rsidP="008C4B87">
            <w:pPr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4"/>
                <w:szCs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  <w:szCs w:val="24"/>
                <w:lang/>
              </w:rPr>
              <w:t>2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C628C" w:rsidRDefault="00EC628C" w:rsidP="008C4B87">
            <w:pPr>
              <w:jc w:val="center"/>
              <w:rPr>
                <w:rFonts w:ascii="仿宋_GB2312" w:eastAsia="仿宋_GB2312" w:hAnsi="仿宋_GB2312" w:cs="仿宋_GB2312"/>
                <w:color w:val="000000"/>
                <w:sz w:val="24"/>
                <w:szCs w:val="24"/>
              </w:rPr>
            </w:pPr>
          </w:p>
        </w:tc>
      </w:tr>
      <w:tr w:rsidR="00EC628C" w:rsidTr="008C4B87">
        <w:trPr>
          <w:trHeight w:val="780"/>
        </w:trPr>
        <w:tc>
          <w:tcPr>
            <w:tcW w:w="657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C628C" w:rsidRDefault="00EC628C" w:rsidP="008C4B87">
            <w:pPr>
              <w:jc w:val="center"/>
              <w:rPr>
                <w:rFonts w:ascii="仿宋_GB2312" w:eastAsia="仿宋_GB2312" w:hAnsi="仿宋_GB2312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szCs w:val="24"/>
                <w:lang/>
              </w:rPr>
              <w:lastRenderedPageBreak/>
              <w:t>合计</w:t>
            </w:r>
          </w:p>
        </w:tc>
        <w:tc>
          <w:tcPr>
            <w:tcW w:w="16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C628C" w:rsidRDefault="00EC628C" w:rsidP="008C4B87">
            <w:pPr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4"/>
                <w:szCs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  <w:szCs w:val="24"/>
                <w:lang/>
              </w:rPr>
              <w:t>5272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szCs w:val="24"/>
                <w:lang/>
              </w:rPr>
              <w:t>.</w:t>
            </w:r>
            <w:r>
              <w:rPr>
                <w:rFonts w:eastAsia="仿宋_GB2312"/>
                <w:color w:val="000000"/>
                <w:kern w:val="0"/>
                <w:sz w:val="24"/>
                <w:szCs w:val="24"/>
                <w:lang/>
              </w:rPr>
              <w:t>0</w:t>
            </w:r>
          </w:p>
        </w:tc>
        <w:tc>
          <w:tcPr>
            <w:tcW w:w="13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C628C" w:rsidRDefault="00EC628C" w:rsidP="008C4B87">
            <w:pPr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4"/>
                <w:szCs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  <w:szCs w:val="24"/>
                <w:lang/>
              </w:rPr>
              <w:t>1100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szCs w:val="24"/>
                <w:lang/>
              </w:rPr>
              <w:t>.</w:t>
            </w:r>
            <w:r>
              <w:rPr>
                <w:rFonts w:eastAsia="仿宋_GB2312"/>
                <w:color w:val="000000"/>
                <w:kern w:val="0"/>
                <w:sz w:val="24"/>
                <w:szCs w:val="24"/>
                <w:lang/>
              </w:rPr>
              <w:t>0</w:t>
            </w:r>
          </w:p>
        </w:tc>
        <w:tc>
          <w:tcPr>
            <w:tcW w:w="13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C628C" w:rsidRDefault="00EC628C" w:rsidP="008C4B87">
            <w:pPr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4"/>
                <w:szCs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  <w:szCs w:val="24"/>
                <w:lang/>
              </w:rPr>
              <w:t>1800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szCs w:val="24"/>
                <w:lang/>
              </w:rPr>
              <w:t>.</w:t>
            </w:r>
            <w:r>
              <w:rPr>
                <w:rFonts w:eastAsia="仿宋_GB2312"/>
                <w:color w:val="000000"/>
                <w:kern w:val="0"/>
                <w:sz w:val="24"/>
                <w:szCs w:val="24"/>
                <w:lang/>
              </w:rPr>
              <w:t>0</w:t>
            </w:r>
          </w:p>
        </w:tc>
        <w:tc>
          <w:tcPr>
            <w:tcW w:w="13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C628C" w:rsidRDefault="00EC628C" w:rsidP="008C4B87">
            <w:pPr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4"/>
                <w:szCs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  <w:szCs w:val="24"/>
                <w:lang/>
              </w:rPr>
              <w:t>2372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szCs w:val="24"/>
                <w:lang/>
              </w:rPr>
              <w:t>.</w:t>
            </w:r>
            <w:r>
              <w:rPr>
                <w:rFonts w:eastAsia="仿宋_GB2312"/>
                <w:color w:val="000000"/>
                <w:kern w:val="0"/>
                <w:sz w:val="24"/>
                <w:szCs w:val="24"/>
                <w:lang/>
              </w:rPr>
              <w:t>0</w:t>
            </w:r>
          </w:p>
        </w:tc>
        <w:tc>
          <w:tcPr>
            <w:tcW w:w="14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C628C" w:rsidRDefault="00EC628C" w:rsidP="008C4B87">
            <w:pPr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4"/>
                <w:szCs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  <w:szCs w:val="24"/>
                <w:lang/>
              </w:rPr>
              <w:t>10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C628C" w:rsidRDefault="00EC628C" w:rsidP="008C4B87">
            <w:pPr>
              <w:jc w:val="center"/>
              <w:rPr>
                <w:rFonts w:ascii="仿宋_GB2312" w:eastAsia="仿宋_GB2312" w:hAnsi="仿宋_GB2312" w:cs="仿宋_GB2312"/>
                <w:color w:val="000000"/>
                <w:sz w:val="24"/>
                <w:szCs w:val="24"/>
              </w:rPr>
            </w:pPr>
          </w:p>
        </w:tc>
      </w:tr>
    </w:tbl>
    <w:p w:rsidR="00EC628C" w:rsidRDefault="00EC628C" w:rsidP="00EC628C">
      <w:pPr>
        <w:pStyle w:val="a0"/>
        <w:ind w:firstLineChars="0" w:firstLine="0"/>
      </w:pPr>
    </w:p>
    <w:p w:rsidR="00670B58" w:rsidRDefault="00670B58"/>
    <w:sectPr w:rsidR="00670B58" w:rsidSect="00EC628C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微软雅黑"/>
    <w:charset w:val="86"/>
    <w:family w:val="modern"/>
    <w:pitch w:val="default"/>
    <w:sig w:usb0="00000000" w:usb1="080E0000" w:usb2="0000000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EC628C"/>
    <w:rsid w:val="00670B58"/>
    <w:rsid w:val="00EC628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next w:val="a0"/>
    <w:qFormat/>
    <w:rsid w:val="00EC628C"/>
    <w:pPr>
      <w:jc w:val="both"/>
      <w:textAlignment w:val="baseline"/>
    </w:pPr>
    <w:rPr>
      <w:rFonts w:ascii="Times New Roman" w:eastAsia="宋体" w:hAnsi="Times New Roman" w:cs="Times New Roman"/>
      <w:szCs w:val="28"/>
      <w:lang w:bidi="th-TH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Normal Indent"/>
    <w:basedOn w:val="a"/>
    <w:next w:val="a"/>
    <w:uiPriority w:val="99"/>
    <w:qFormat/>
    <w:rsid w:val="00EC628C"/>
    <w:pPr>
      <w:ind w:firstLineChars="200" w:firstLine="42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57</Words>
  <Characters>330</Characters>
  <Application>Microsoft Office Word</Application>
  <DocSecurity>0</DocSecurity>
  <Lines>2</Lines>
  <Paragraphs>1</Paragraphs>
  <ScaleCrop>false</ScaleCrop>
  <Company/>
  <LinksUpToDate>false</LinksUpToDate>
  <CharactersWithSpaces>386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2022-01-28T01:48:00Z</dcterms:created>
  <dcterms:modified xsi:type="dcterms:W3CDTF">2022-01-28T01:49:00Z</dcterms:modified>
</cp:coreProperties>
</file>